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83559" w14:textId="4E4AFABB" w:rsidR="007F338E" w:rsidRDefault="007F338E" w:rsidP="00C23207">
      <w:pPr>
        <w:pStyle w:val="Default"/>
        <w:jc w:val="center"/>
        <w:rPr>
          <w:rFonts w:hAnsi="ＭＳ 明朝"/>
          <w:sz w:val="32"/>
          <w:szCs w:val="32"/>
        </w:rPr>
      </w:pPr>
      <w:r w:rsidRPr="00C23207">
        <w:rPr>
          <w:rFonts w:hAnsi="ＭＳ 明朝" w:hint="eastAsia"/>
          <w:sz w:val="32"/>
          <w:szCs w:val="32"/>
        </w:rPr>
        <w:t>【指定更新の手引き（坂井地区広域連合）】</w:t>
      </w:r>
    </w:p>
    <w:p w14:paraId="5F6F5CE1" w14:textId="77777777" w:rsidR="00C23207" w:rsidRPr="00C23207" w:rsidRDefault="00C23207" w:rsidP="00C23207">
      <w:pPr>
        <w:pStyle w:val="Default"/>
        <w:jc w:val="center"/>
        <w:rPr>
          <w:rFonts w:hAnsi="ＭＳ 明朝"/>
          <w:sz w:val="32"/>
          <w:szCs w:val="32"/>
        </w:rPr>
      </w:pPr>
    </w:p>
    <w:p w14:paraId="6DC36F38" w14:textId="504C83D5" w:rsidR="007F338E" w:rsidRDefault="007F338E" w:rsidP="00C23207">
      <w:pPr>
        <w:pStyle w:val="Default"/>
        <w:ind w:firstLineChars="100" w:firstLine="230"/>
        <w:rPr>
          <w:rFonts w:hAnsi="ＭＳ 明朝"/>
          <w:sz w:val="23"/>
          <w:szCs w:val="23"/>
        </w:rPr>
      </w:pPr>
      <w:r w:rsidRPr="00C23207">
        <w:rPr>
          <w:rFonts w:hAnsi="ＭＳ 明朝" w:hint="eastAsia"/>
          <w:sz w:val="23"/>
          <w:szCs w:val="23"/>
        </w:rPr>
        <w:t>この手引きは、坂井地区広域連合（以下「広域連合」という。）が指定更新を行う</w:t>
      </w:r>
      <w:r w:rsidR="003A5651">
        <w:rPr>
          <w:rFonts w:hAnsi="ＭＳ 明朝" w:hint="eastAsia"/>
          <w:sz w:val="23"/>
          <w:szCs w:val="23"/>
        </w:rPr>
        <w:t>介護予防・日常生活支援総合事業の指定事業者</w:t>
      </w:r>
      <w:r w:rsidRPr="00C23207">
        <w:rPr>
          <w:rFonts w:hAnsi="ＭＳ 明朝" w:hint="eastAsia"/>
          <w:sz w:val="23"/>
          <w:szCs w:val="23"/>
        </w:rPr>
        <w:t>に適用になります。</w:t>
      </w:r>
      <w:r w:rsidRPr="00C23207">
        <w:rPr>
          <w:rFonts w:hAnsi="ＭＳ 明朝"/>
          <w:sz w:val="23"/>
          <w:szCs w:val="23"/>
        </w:rPr>
        <w:t xml:space="preserve"> </w:t>
      </w:r>
    </w:p>
    <w:p w14:paraId="1D49377E" w14:textId="77777777" w:rsidR="00C23207" w:rsidRPr="00C23207" w:rsidRDefault="00C23207" w:rsidP="00C23207">
      <w:pPr>
        <w:pStyle w:val="Default"/>
        <w:ind w:firstLineChars="100" w:firstLine="230"/>
        <w:rPr>
          <w:rFonts w:hAnsi="ＭＳ 明朝"/>
          <w:sz w:val="23"/>
          <w:szCs w:val="23"/>
        </w:rPr>
      </w:pPr>
    </w:p>
    <w:p w14:paraId="7D8EBA04" w14:textId="50416120" w:rsidR="007F338E" w:rsidRPr="00C23207" w:rsidRDefault="007F338E" w:rsidP="007F338E">
      <w:pPr>
        <w:pStyle w:val="Default"/>
        <w:rPr>
          <w:rFonts w:hAnsi="ＭＳ 明朝"/>
          <w:sz w:val="23"/>
          <w:szCs w:val="23"/>
        </w:rPr>
      </w:pPr>
      <w:r w:rsidRPr="00C23207">
        <w:rPr>
          <w:rFonts w:hAnsi="ＭＳ 明朝" w:hint="eastAsia"/>
          <w:sz w:val="23"/>
          <w:szCs w:val="23"/>
        </w:rPr>
        <w:t>１</w:t>
      </w:r>
      <w:r w:rsidR="002414CD">
        <w:rPr>
          <w:rFonts w:hAnsi="ＭＳ 明朝" w:hint="eastAsia"/>
          <w:sz w:val="23"/>
          <w:szCs w:val="23"/>
        </w:rPr>
        <w:t>．</w:t>
      </w:r>
      <w:r w:rsidRPr="00C23207">
        <w:rPr>
          <w:rFonts w:hAnsi="ＭＳ 明朝" w:hint="eastAsia"/>
          <w:sz w:val="23"/>
          <w:szCs w:val="23"/>
        </w:rPr>
        <w:t>指定更新制度の概要について</w:t>
      </w:r>
      <w:r w:rsidRPr="00C23207">
        <w:rPr>
          <w:rFonts w:hAnsi="ＭＳ 明朝"/>
          <w:sz w:val="23"/>
          <w:szCs w:val="23"/>
        </w:rPr>
        <w:t xml:space="preserve"> </w:t>
      </w:r>
    </w:p>
    <w:p w14:paraId="67832343" w14:textId="2AB00C13" w:rsidR="007F338E" w:rsidRPr="00C23207" w:rsidRDefault="007F338E" w:rsidP="002414CD">
      <w:pPr>
        <w:pStyle w:val="Default"/>
        <w:ind w:leftChars="100" w:left="210" w:firstLineChars="100" w:firstLine="230"/>
        <w:rPr>
          <w:rFonts w:hAnsi="ＭＳ 明朝"/>
          <w:sz w:val="23"/>
          <w:szCs w:val="23"/>
        </w:rPr>
      </w:pPr>
      <w:r w:rsidRPr="00C23207">
        <w:rPr>
          <w:rFonts w:hAnsi="ＭＳ 明朝" w:hint="eastAsia"/>
          <w:sz w:val="23"/>
          <w:szCs w:val="23"/>
        </w:rPr>
        <w:t>指定事業者の基準適合状況を定期的に確認するため、指定の効力は原則６年間の期限が設けられ</w:t>
      </w:r>
      <w:r w:rsidR="00D72675">
        <w:rPr>
          <w:rFonts w:hAnsi="ＭＳ 明朝" w:hint="eastAsia"/>
          <w:sz w:val="23"/>
          <w:szCs w:val="23"/>
        </w:rPr>
        <w:t>ています</w:t>
      </w:r>
      <w:r w:rsidRPr="00C23207">
        <w:rPr>
          <w:rFonts w:hAnsi="ＭＳ 明朝" w:hint="eastAsia"/>
          <w:sz w:val="23"/>
          <w:szCs w:val="23"/>
        </w:rPr>
        <w:t>。</w:t>
      </w:r>
      <w:r w:rsidRPr="00C23207">
        <w:rPr>
          <w:rFonts w:hAnsi="ＭＳ 明朝"/>
          <w:sz w:val="23"/>
          <w:szCs w:val="23"/>
        </w:rPr>
        <w:t xml:space="preserve"> </w:t>
      </w:r>
    </w:p>
    <w:p w14:paraId="2CECAC44" w14:textId="77777777" w:rsidR="007F338E" w:rsidRPr="00C23207" w:rsidRDefault="007F338E" w:rsidP="002414CD">
      <w:pPr>
        <w:pStyle w:val="Default"/>
        <w:ind w:leftChars="100" w:left="210" w:firstLineChars="100" w:firstLine="230"/>
        <w:rPr>
          <w:rFonts w:hAnsi="ＭＳ 明朝"/>
          <w:sz w:val="23"/>
          <w:szCs w:val="23"/>
        </w:rPr>
      </w:pPr>
      <w:r w:rsidRPr="00C23207">
        <w:rPr>
          <w:rFonts w:hAnsi="ＭＳ 明朝" w:hint="eastAsia"/>
          <w:sz w:val="23"/>
          <w:szCs w:val="23"/>
        </w:rPr>
        <w:t>指定事業者は、６年ごとに指定の更新を受けなければ、有効期間満了により指定の効力を失うことになり、事業を継続できなくなります。この手続きに従って忘れずに指定更新申請を行ってください。</w:t>
      </w:r>
      <w:r w:rsidRPr="00C23207">
        <w:rPr>
          <w:rFonts w:hAnsi="ＭＳ 明朝"/>
          <w:sz w:val="23"/>
          <w:szCs w:val="23"/>
        </w:rPr>
        <w:t xml:space="preserve"> </w:t>
      </w:r>
    </w:p>
    <w:p w14:paraId="0E9967E6" w14:textId="1CE2A262" w:rsidR="007F338E" w:rsidRDefault="007F338E" w:rsidP="002414CD">
      <w:pPr>
        <w:pStyle w:val="Default"/>
        <w:ind w:leftChars="100" w:left="210" w:firstLineChars="100" w:firstLine="230"/>
        <w:rPr>
          <w:rFonts w:hAnsi="ＭＳ 明朝"/>
          <w:sz w:val="23"/>
          <w:szCs w:val="23"/>
        </w:rPr>
      </w:pPr>
      <w:r w:rsidRPr="00C23207">
        <w:rPr>
          <w:rFonts w:hAnsi="ＭＳ 明朝" w:hint="eastAsia"/>
          <w:sz w:val="23"/>
          <w:szCs w:val="23"/>
        </w:rPr>
        <w:t>なお、人員・設備・運営などの指定基準を満たしていない場合や、申請法人やその役員等が過去に指定取消し処分を受けたなど法律上の欠格事由に該当するときは、指定更新を受けることができません。</w:t>
      </w:r>
      <w:r w:rsidRPr="00C23207">
        <w:rPr>
          <w:rFonts w:hAnsi="ＭＳ 明朝"/>
          <w:sz w:val="23"/>
          <w:szCs w:val="23"/>
        </w:rPr>
        <w:t xml:space="preserve"> </w:t>
      </w:r>
    </w:p>
    <w:p w14:paraId="3D7C59A0" w14:textId="77777777" w:rsidR="00C23207" w:rsidRPr="00C23207" w:rsidRDefault="00C23207" w:rsidP="00C23207">
      <w:pPr>
        <w:pStyle w:val="Default"/>
        <w:ind w:firstLineChars="100" w:firstLine="230"/>
        <w:rPr>
          <w:rFonts w:hAnsi="ＭＳ 明朝"/>
          <w:sz w:val="23"/>
          <w:szCs w:val="23"/>
        </w:rPr>
      </w:pPr>
    </w:p>
    <w:p w14:paraId="0981D643" w14:textId="155FE37B" w:rsidR="007F338E" w:rsidRPr="00C23207" w:rsidRDefault="002414CD" w:rsidP="007F338E">
      <w:pPr>
        <w:pStyle w:val="Default"/>
        <w:rPr>
          <w:rFonts w:hAnsi="ＭＳ 明朝"/>
          <w:sz w:val="23"/>
          <w:szCs w:val="23"/>
        </w:rPr>
      </w:pPr>
      <w:r>
        <w:rPr>
          <w:rFonts w:hAnsi="ＭＳ 明朝" w:hint="eastAsia"/>
          <w:sz w:val="23"/>
          <w:szCs w:val="23"/>
        </w:rPr>
        <w:t>２．</w:t>
      </w:r>
      <w:r w:rsidR="007F338E" w:rsidRPr="00C23207">
        <w:rPr>
          <w:rFonts w:hAnsi="ＭＳ 明朝" w:hint="eastAsia"/>
          <w:sz w:val="23"/>
          <w:szCs w:val="23"/>
        </w:rPr>
        <w:t>更新の手続きについて</w:t>
      </w:r>
      <w:r w:rsidR="007F338E" w:rsidRPr="00C23207">
        <w:rPr>
          <w:rFonts w:hAnsi="ＭＳ 明朝"/>
          <w:sz w:val="23"/>
          <w:szCs w:val="23"/>
        </w:rPr>
        <w:t xml:space="preserve"> </w:t>
      </w:r>
    </w:p>
    <w:p w14:paraId="55058688" w14:textId="77777777" w:rsidR="007F338E" w:rsidRPr="00C23207" w:rsidRDefault="007F338E" w:rsidP="007F338E">
      <w:pPr>
        <w:pStyle w:val="Default"/>
        <w:rPr>
          <w:rFonts w:hAnsi="ＭＳ 明朝"/>
          <w:sz w:val="23"/>
          <w:szCs w:val="23"/>
        </w:rPr>
      </w:pPr>
      <w:r w:rsidRPr="00C23207">
        <w:rPr>
          <w:rFonts w:hAnsi="ＭＳ 明朝" w:hint="eastAsia"/>
          <w:sz w:val="23"/>
          <w:szCs w:val="23"/>
        </w:rPr>
        <w:t>（１）更新申請の受付期間</w:t>
      </w:r>
      <w:r w:rsidRPr="00C23207">
        <w:rPr>
          <w:rFonts w:hAnsi="ＭＳ 明朝"/>
          <w:sz w:val="23"/>
          <w:szCs w:val="23"/>
        </w:rPr>
        <w:t xml:space="preserve"> </w:t>
      </w:r>
    </w:p>
    <w:p w14:paraId="32D03756" w14:textId="20673D5C" w:rsidR="007F338E" w:rsidRPr="00C23207" w:rsidRDefault="007F338E" w:rsidP="002414CD">
      <w:pPr>
        <w:pStyle w:val="Default"/>
        <w:ind w:leftChars="100" w:left="210" w:firstLineChars="100" w:firstLine="230"/>
        <w:rPr>
          <w:rFonts w:hAnsi="ＭＳ 明朝"/>
          <w:sz w:val="23"/>
          <w:szCs w:val="23"/>
        </w:rPr>
      </w:pPr>
      <w:r w:rsidRPr="00C23207">
        <w:rPr>
          <w:rFonts w:hAnsi="ＭＳ 明朝" w:hint="eastAsia"/>
          <w:sz w:val="23"/>
          <w:szCs w:val="23"/>
        </w:rPr>
        <w:t>原則として、有効期間満了日の属する月の前月初日から満了日の</w:t>
      </w:r>
      <w:r w:rsidR="00C23207">
        <w:rPr>
          <w:rFonts w:hAnsi="ＭＳ 明朝" w:hint="eastAsia"/>
          <w:sz w:val="23"/>
          <w:szCs w:val="23"/>
        </w:rPr>
        <w:t>2</w:t>
      </w:r>
      <w:r w:rsidRPr="00C23207">
        <w:rPr>
          <w:rFonts w:hAnsi="ＭＳ 明朝" w:hint="eastAsia"/>
          <w:sz w:val="23"/>
          <w:szCs w:val="23"/>
        </w:rPr>
        <w:t>週間前までを受付期間とします。</w:t>
      </w:r>
      <w:r w:rsidRPr="00C23207">
        <w:rPr>
          <w:rFonts w:hAnsi="ＭＳ 明朝"/>
          <w:sz w:val="23"/>
          <w:szCs w:val="23"/>
        </w:rPr>
        <w:t xml:space="preserve">  </w:t>
      </w:r>
    </w:p>
    <w:p w14:paraId="78E7BBAD" w14:textId="77777777" w:rsidR="007F338E" w:rsidRPr="00C23207" w:rsidRDefault="007F338E" w:rsidP="007F338E">
      <w:pPr>
        <w:pStyle w:val="Default"/>
        <w:rPr>
          <w:rFonts w:hAnsi="ＭＳ 明朝"/>
          <w:sz w:val="23"/>
          <w:szCs w:val="23"/>
        </w:rPr>
      </w:pPr>
      <w:r w:rsidRPr="00C23207">
        <w:rPr>
          <w:rFonts w:hAnsi="ＭＳ 明朝" w:hint="eastAsia"/>
          <w:sz w:val="23"/>
          <w:szCs w:val="23"/>
        </w:rPr>
        <w:t>（２）提出先</w:t>
      </w:r>
      <w:r w:rsidRPr="00C23207">
        <w:rPr>
          <w:rFonts w:hAnsi="ＭＳ 明朝"/>
          <w:sz w:val="23"/>
          <w:szCs w:val="23"/>
        </w:rPr>
        <w:t xml:space="preserve"> </w:t>
      </w:r>
    </w:p>
    <w:p w14:paraId="6D17C917" w14:textId="77777777" w:rsidR="007F338E" w:rsidRPr="00C23207" w:rsidRDefault="007F338E" w:rsidP="002414CD">
      <w:pPr>
        <w:pStyle w:val="Default"/>
        <w:ind w:firstLineChars="200" w:firstLine="460"/>
        <w:rPr>
          <w:rFonts w:hAnsi="ＭＳ 明朝"/>
          <w:sz w:val="23"/>
          <w:szCs w:val="23"/>
        </w:rPr>
      </w:pPr>
      <w:r w:rsidRPr="00C23207">
        <w:rPr>
          <w:rFonts w:hAnsi="ＭＳ 明朝" w:hint="eastAsia"/>
          <w:sz w:val="23"/>
          <w:szCs w:val="23"/>
        </w:rPr>
        <w:t>坂井地区広域連合の介護保険課で手続きを行います。</w:t>
      </w:r>
      <w:r w:rsidRPr="00C23207">
        <w:rPr>
          <w:rFonts w:hAnsi="ＭＳ 明朝"/>
          <w:sz w:val="23"/>
          <w:szCs w:val="23"/>
        </w:rPr>
        <w:t xml:space="preserve"> </w:t>
      </w:r>
    </w:p>
    <w:p w14:paraId="448A7144" w14:textId="77777777" w:rsidR="007F338E" w:rsidRPr="00C23207" w:rsidRDefault="007F338E" w:rsidP="007F338E">
      <w:pPr>
        <w:pStyle w:val="Default"/>
        <w:rPr>
          <w:rFonts w:hAnsi="ＭＳ 明朝"/>
          <w:sz w:val="23"/>
          <w:szCs w:val="23"/>
        </w:rPr>
      </w:pPr>
      <w:r w:rsidRPr="00C23207">
        <w:rPr>
          <w:rFonts w:hAnsi="ＭＳ 明朝" w:hint="eastAsia"/>
          <w:sz w:val="23"/>
          <w:szCs w:val="23"/>
        </w:rPr>
        <w:t>（３）提出方法</w:t>
      </w:r>
      <w:r w:rsidRPr="00C23207">
        <w:rPr>
          <w:rFonts w:hAnsi="ＭＳ 明朝"/>
          <w:sz w:val="23"/>
          <w:szCs w:val="23"/>
        </w:rPr>
        <w:t xml:space="preserve"> </w:t>
      </w:r>
    </w:p>
    <w:p w14:paraId="0E280590" w14:textId="63F0450F" w:rsidR="007F338E" w:rsidRPr="00C23207" w:rsidRDefault="00C23207" w:rsidP="002414CD">
      <w:pPr>
        <w:pStyle w:val="Default"/>
        <w:ind w:leftChars="200" w:left="420"/>
        <w:rPr>
          <w:rFonts w:hAnsi="ＭＳ 明朝"/>
          <w:sz w:val="23"/>
          <w:szCs w:val="23"/>
        </w:rPr>
      </w:pPr>
      <w:r>
        <w:rPr>
          <w:rFonts w:hAnsi="ＭＳ 明朝" w:hint="eastAsia"/>
          <w:noProof/>
          <w:sz w:val="23"/>
          <w:szCs w:val="23"/>
        </w:rPr>
        <mc:AlternateContent>
          <mc:Choice Requires="wps">
            <w:drawing>
              <wp:anchor distT="0" distB="0" distL="114300" distR="114300" simplePos="0" relativeHeight="251659264" behindDoc="0" locked="0" layoutInCell="1" allowOverlap="1" wp14:anchorId="05B7BAE4" wp14:editId="33A9AAFE">
                <wp:simplePos x="0" y="0"/>
                <wp:positionH relativeFrom="column">
                  <wp:posOffset>164122</wp:posOffset>
                </wp:positionH>
                <wp:positionV relativeFrom="paragraph">
                  <wp:posOffset>614062</wp:posOffset>
                </wp:positionV>
                <wp:extent cx="5603446" cy="892433"/>
                <wp:effectExtent l="0" t="0" r="16510" b="22225"/>
                <wp:wrapNone/>
                <wp:docPr id="1" name="正方形/長方形 1"/>
                <wp:cNvGraphicFramePr/>
                <a:graphic xmlns:a="http://schemas.openxmlformats.org/drawingml/2006/main">
                  <a:graphicData uri="http://schemas.microsoft.com/office/word/2010/wordprocessingShape">
                    <wps:wsp>
                      <wps:cNvSpPr/>
                      <wps:spPr>
                        <a:xfrm>
                          <a:off x="0" y="0"/>
                          <a:ext cx="5603446" cy="89243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BF72C2F" w14:textId="77777777" w:rsidR="00C23207" w:rsidRPr="00C23207" w:rsidRDefault="00C23207" w:rsidP="00BB423F">
                            <w:pPr>
                              <w:pStyle w:val="Default"/>
                              <w:pageBreakBefore/>
                              <w:rPr>
                                <w:rFonts w:hAnsi="ＭＳ 明朝"/>
                                <w:sz w:val="23"/>
                                <w:szCs w:val="23"/>
                              </w:rPr>
                            </w:pPr>
                            <w:r w:rsidRPr="00C23207">
                              <w:rPr>
                                <w:rFonts w:hAnsi="ＭＳ 明朝" w:hint="eastAsia"/>
                                <w:sz w:val="23"/>
                                <w:szCs w:val="23"/>
                              </w:rPr>
                              <w:t>郵送先</w:t>
                            </w:r>
                            <w:r w:rsidRPr="00C23207">
                              <w:rPr>
                                <w:rFonts w:hAnsi="ＭＳ 明朝"/>
                                <w:sz w:val="23"/>
                                <w:szCs w:val="23"/>
                              </w:rPr>
                              <w:t xml:space="preserve"> </w:t>
                            </w:r>
                          </w:p>
                          <w:p w14:paraId="2466B010" w14:textId="77777777" w:rsidR="00C23207" w:rsidRPr="00C23207" w:rsidRDefault="00C23207" w:rsidP="00C23207">
                            <w:pPr>
                              <w:pStyle w:val="Default"/>
                              <w:rPr>
                                <w:rFonts w:hAnsi="ＭＳ 明朝"/>
                                <w:sz w:val="23"/>
                                <w:szCs w:val="23"/>
                              </w:rPr>
                            </w:pPr>
                            <w:r w:rsidRPr="00C23207">
                              <w:rPr>
                                <w:rFonts w:hAnsi="ＭＳ 明朝" w:hint="eastAsia"/>
                                <w:sz w:val="23"/>
                                <w:szCs w:val="23"/>
                              </w:rPr>
                              <w:t>〒９１９－０５２６</w:t>
                            </w:r>
                            <w:r w:rsidRPr="00C23207">
                              <w:rPr>
                                <w:rFonts w:hAnsi="ＭＳ 明朝"/>
                                <w:sz w:val="23"/>
                                <w:szCs w:val="23"/>
                              </w:rPr>
                              <w:t xml:space="preserve"> </w:t>
                            </w:r>
                          </w:p>
                          <w:p w14:paraId="127D1701" w14:textId="77777777" w:rsidR="00C23207" w:rsidRPr="00C23207" w:rsidRDefault="00C23207" w:rsidP="00C23207">
                            <w:pPr>
                              <w:pStyle w:val="Default"/>
                              <w:rPr>
                                <w:rFonts w:hAnsi="ＭＳ 明朝"/>
                                <w:sz w:val="23"/>
                                <w:szCs w:val="23"/>
                              </w:rPr>
                            </w:pPr>
                            <w:r w:rsidRPr="00C23207">
                              <w:rPr>
                                <w:rFonts w:hAnsi="ＭＳ 明朝" w:hint="eastAsia"/>
                                <w:sz w:val="23"/>
                                <w:szCs w:val="23"/>
                              </w:rPr>
                              <w:t>福井県坂井市坂井町上兵庫４０―１５</w:t>
                            </w:r>
                            <w:r w:rsidRPr="00C23207">
                              <w:rPr>
                                <w:rFonts w:hAnsi="ＭＳ 明朝"/>
                                <w:sz w:val="23"/>
                                <w:szCs w:val="23"/>
                              </w:rPr>
                              <w:t xml:space="preserve"> </w:t>
                            </w:r>
                            <w:r w:rsidRPr="00C23207">
                              <w:rPr>
                                <w:rFonts w:hAnsi="ＭＳ 明朝" w:hint="eastAsia"/>
                                <w:sz w:val="23"/>
                                <w:szCs w:val="23"/>
                              </w:rPr>
                              <w:t>「坂井地区広域連合</w:t>
                            </w:r>
                            <w:r w:rsidRPr="00C23207">
                              <w:rPr>
                                <w:rFonts w:hAnsi="ＭＳ 明朝"/>
                                <w:sz w:val="23"/>
                                <w:szCs w:val="23"/>
                              </w:rPr>
                              <w:t xml:space="preserve"> </w:t>
                            </w:r>
                            <w:r w:rsidRPr="00C23207">
                              <w:rPr>
                                <w:rFonts w:hAnsi="ＭＳ 明朝" w:hint="eastAsia"/>
                                <w:sz w:val="23"/>
                                <w:szCs w:val="23"/>
                              </w:rPr>
                              <w:t>介護保険課あて」</w:t>
                            </w:r>
                            <w:r w:rsidRPr="00C23207">
                              <w:rPr>
                                <w:rFonts w:hAnsi="ＭＳ 明朝"/>
                                <w:sz w:val="23"/>
                                <w:szCs w:val="23"/>
                              </w:rPr>
                              <w:t xml:space="preserve"> </w:t>
                            </w:r>
                          </w:p>
                          <w:p w14:paraId="3EFA7DCB" w14:textId="77777777" w:rsidR="00C23207" w:rsidRPr="00C23207" w:rsidRDefault="00C23207" w:rsidP="00C232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B7BAE4" id="正方形/長方形 1" o:spid="_x0000_s1026" style="position:absolute;left:0;text-align:left;margin-left:12.9pt;margin-top:48.35pt;width:441.2pt;height:7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" fillcolor="white [3201]" strokecolor="black [3213]" strokeweight="1pt">
                <v:textbox>
                  <w:txbxContent>
                    <w:p w14:paraId="0BF72C2F" w14:textId="77777777" w:rsidR="00C23207" w:rsidRPr="00C23207" w:rsidRDefault="00C23207" w:rsidP="00BB423F">
                      <w:pPr>
                        <w:pStyle w:val="Default"/>
                        <w:pageBreakBefore/>
                        <w:rPr>
                          <w:rFonts w:hAnsi="ＭＳ 明朝"/>
                          <w:sz w:val="23"/>
                          <w:szCs w:val="23"/>
                        </w:rPr>
                      </w:pPr>
                      <w:r w:rsidRPr="00C23207">
                        <w:rPr>
                          <w:rFonts w:hAnsi="ＭＳ 明朝" w:hint="eastAsia"/>
                          <w:sz w:val="23"/>
                          <w:szCs w:val="23"/>
                        </w:rPr>
                        <w:t>郵送先</w:t>
                      </w:r>
                      <w:r w:rsidRPr="00C23207">
                        <w:rPr>
                          <w:rFonts w:hAnsi="ＭＳ 明朝"/>
                          <w:sz w:val="23"/>
                          <w:szCs w:val="23"/>
                        </w:rPr>
                        <w:t xml:space="preserve"> </w:t>
                      </w:r>
                    </w:p>
                    <w:p w14:paraId="2466B010" w14:textId="77777777" w:rsidR="00C23207" w:rsidRPr="00C23207" w:rsidRDefault="00C23207" w:rsidP="00C23207">
                      <w:pPr>
                        <w:pStyle w:val="Default"/>
                        <w:rPr>
                          <w:rFonts w:hAnsi="ＭＳ 明朝"/>
                          <w:sz w:val="23"/>
                          <w:szCs w:val="23"/>
                        </w:rPr>
                      </w:pPr>
                      <w:r w:rsidRPr="00C23207">
                        <w:rPr>
                          <w:rFonts w:hAnsi="ＭＳ 明朝" w:hint="eastAsia"/>
                          <w:sz w:val="23"/>
                          <w:szCs w:val="23"/>
                        </w:rPr>
                        <w:t>〒９１９－０５２６</w:t>
                      </w:r>
                      <w:r w:rsidRPr="00C23207">
                        <w:rPr>
                          <w:rFonts w:hAnsi="ＭＳ 明朝"/>
                          <w:sz w:val="23"/>
                          <w:szCs w:val="23"/>
                        </w:rPr>
                        <w:t xml:space="preserve"> </w:t>
                      </w:r>
                    </w:p>
                    <w:p w14:paraId="127D1701" w14:textId="77777777" w:rsidR="00C23207" w:rsidRPr="00C23207" w:rsidRDefault="00C23207" w:rsidP="00C23207">
                      <w:pPr>
                        <w:pStyle w:val="Default"/>
                        <w:rPr>
                          <w:rFonts w:hAnsi="ＭＳ 明朝"/>
                          <w:sz w:val="23"/>
                          <w:szCs w:val="23"/>
                        </w:rPr>
                      </w:pPr>
                      <w:r w:rsidRPr="00C23207">
                        <w:rPr>
                          <w:rFonts w:hAnsi="ＭＳ 明朝" w:hint="eastAsia"/>
                          <w:sz w:val="23"/>
                          <w:szCs w:val="23"/>
                        </w:rPr>
                        <w:t>福井県坂井市坂井町上兵庫４０―１５</w:t>
                      </w:r>
                      <w:r w:rsidRPr="00C23207">
                        <w:rPr>
                          <w:rFonts w:hAnsi="ＭＳ 明朝"/>
                          <w:sz w:val="23"/>
                          <w:szCs w:val="23"/>
                        </w:rPr>
                        <w:t xml:space="preserve"> </w:t>
                      </w:r>
                      <w:r w:rsidRPr="00C23207">
                        <w:rPr>
                          <w:rFonts w:hAnsi="ＭＳ 明朝" w:hint="eastAsia"/>
                          <w:sz w:val="23"/>
                          <w:szCs w:val="23"/>
                        </w:rPr>
                        <w:t>「坂井地区広域連合</w:t>
                      </w:r>
                      <w:r w:rsidRPr="00C23207">
                        <w:rPr>
                          <w:rFonts w:hAnsi="ＭＳ 明朝"/>
                          <w:sz w:val="23"/>
                          <w:szCs w:val="23"/>
                        </w:rPr>
                        <w:t xml:space="preserve"> </w:t>
                      </w:r>
                      <w:r w:rsidRPr="00C23207">
                        <w:rPr>
                          <w:rFonts w:hAnsi="ＭＳ 明朝" w:hint="eastAsia"/>
                          <w:sz w:val="23"/>
                          <w:szCs w:val="23"/>
                        </w:rPr>
                        <w:t>介護保険課あて」</w:t>
                      </w:r>
                      <w:r w:rsidRPr="00C23207">
                        <w:rPr>
                          <w:rFonts w:hAnsi="ＭＳ 明朝"/>
                          <w:sz w:val="23"/>
                          <w:szCs w:val="23"/>
                        </w:rPr>
                        <w:t xml:space="preserve"> </w:t>
                      </w:r>
                    </w:p>
                    <w:p w14:paraId="3EFA7DCB" w14:textId="77777777" w:rsidR="00C23207" w:rsidRPr="00C23207" w:rsidRDefault="00C23207" w:rsidP="00C23207">
                      <w:pPr>
                        <w:jc w:val="center"/>
                      </w:pPr>
                    </w:p>
                  </w:txbxContent>
                </v:textbox>
              </v:rect>
            </w:pict>
          </mc:Fallback>
        </mc:AlternateContent>
      </w:r>
      <w:r w:rsidR="007F338E" w:rsidRPr="00C23207">
        <w:rPr>
          <w:rFonts w:hAnsi="ＭＳ 明朝" w:hint="eastAsia"/>
          <w:sz w:val="23"/>
          <w:szCs w:val="23"/>
        </w:rPr>
        <w:t>（２）の提出先に、持参又は郵送で提出してください。持参した場合でも、その場で審査はせず、受け取るだけになります。</w:t>
      </w:r>
      <w:r w:rsidR="007F338E" w:rsidRPr="00C23207">
        <w:rPr>
          <w:rFonts w:hAnsi="ＭＳ 明朝"/>
          <w:sz w:val="23"/>
          <w:szCs w:val="23"/>
        </w:rPr>
        <w:t xml:space="preserve"> </w:t>
      </w:r>
    </w:p>
    <w:p w14:paraId="3F1D83AC" w14:textId="63E835E3" w:rsidR="00C23207" w:rsidRDefault="00C23207" w:rsidP="007F338E">
      <w:pPr>
        <w:pStyle w:val="Default"/>
        <w:rPr>
          <w:rFonts w:hAnsi="ＭＳ 明朝"/>
          <w:sz w:val="23"/>
          <w:szCs w:val="23"/>
        </w:rPr>
      </w:pPr>
    </w:p>
    <w:p w14:paraId="5E682BF7" w14:textId="5D6B8F26" w:rsidR="00C23207" w:rsidRDefault="00C23207" w:rsidP="007F338E">
      <w:pPr>
        <w:pStyle w:val="Default"/>
        <w:rPr>
          <w:rFonts w:hAnsi="ＭＳ 明朝"/>
          <w:sz w:val="23"/>
          <w:szCs w:val="23"/>
        </w:rPr>
      </w:pPr>
    </w:p>
    <w:p w14:paraId="025F9EA4" w14:textId="2955BA65" w:rsidR="00C23207" w:rsidRDefault="00C23207" w:rsidP="007F338E">
      <w:pPr>
        <w:pStyle w:val="Default"/>
        <w:rPr>
          <w:rFonts w:hAnsi="ＭＳ 明朝"/>
          <w:sz w:val="23"/>
          <w:szCs w:val="23"/>
        </w:rPr>
      </w:pPr>
    </w:p>
    <w:p w14:paraId="58DC6CBD" w14:textId="1B447A69" w:rsidR="00C23207" w:rsidRDefault="00C23207" w:rsidP="007F338E">
      <w:pPr>
        <w:pStyle w:val="Default"/>
        <w:rPr>
          <w:rFonts w:hAnsi="ＭＳ 明朝"/>
          <w:sz w:val="23"/>
          <w:szCs w:val="23"/>
        </w:rPr>
      </w:pPr>
    </w:p>
    <w:p w14:paraId="2D18C944" w14:textId="77777777" w:rsidR="00C23207" w:rsidRPr="00C23207" w:rsidRDefault="00C23207" w:rsidP="007F338E">
      <w:pPr>
        <w:pStyle w:val="Default"/>
        <w:rPr>
          <w:rFonts w:hAnsi="ＭＳ 明朝"/>
          <w:sz w:val="23"/>
          <w:szCs w:val="23"/>
        </w:rPr>
      </w:pPr>
    </w:p>
    <w:p w14:paraId="589E8B9E" w14:textId="77777777" w:rsidR="007F338E" w:rsidRPr="00C23207" w:rsidRDefault="007F338E" w:rsidP="007F338E">
      <w:pPr>
        <w:pStyle w:val="Default"/>
        <w:rPr>
          <w:rFonts w:hAnsi="ＭＳ 明朝"/>
          <w:sz w:val="23"/>
          <w:szCs w:val="23"/>
        </w:rPr>
      </w:pPr>
      <w:r w:rsidRPr="00C23207">
        <w:rPr>
          <w:rFonts w:hAnsi="ＭＳ 明朝" w:hint="eastAsia"/>
          <w:sz w:val="23"/>
          <w:szCs w:val="23"/>
        </w:rPr>
        <w:t>（４）提出部数</w:t>
      </w:r>
      <w:r w:rsidRPr="00C23207">
        <w:rPr>
          <w:rFonts w:hAnsi="ＭＳ 明朝"/>
          <w:sz w:val="23"/>
          <w:szCs w:val="23"/>
        </w:rPr>
        <w:t xml:space="preserve"> </w:t>
      </w:r>
    </w:p>
    <w:p w14:paraId="555F1B24" w14:textId="77777777" w:rsidR="007F338E" w:rsidRPr="00C23207" w:rsidRDefault="007F338E" w:rsidP="002414CD">
      <w:pPr>
        <w:pStyle w:val="Default"/>
        <w:ind w:firstLineChars="200" w:firstLine="460"/>
        <w:rPr>
          <w:rFonts w:hAnsi="ＭＳ 明朝"/>
          <w:sz w:val="23"/>
          <w:szCs w:val="23"/>
        </w:rPr>
      </w:pPr>
      <w:r w:rsidRPr="00C23207">
        <w:rPr>
          <w:rFonts w:hAnsi="ＭＳ 明朝" w:hint="eastAsia"/>
          <w:sz w:val="23"/>
          <w:szCs w:val="23"/>
        </w:rPr>
        <w:t>１部です。なお、必ず事業所で控えを保管しておいてください。</w:t>
      </w:r>
      <w:r w:rsidRPr="00C23207">
        <w:rPr>
          <w:rFonts w:hAnsi="ＭＳ 明朝"/>
          <w:sz w:val="23"/>
          <w:szCs w:val="23"/>
        </w:rPr>
        <w:t xml:space="preserve"> </w:t>
      </w:r>
    </w:p>
    <w:p w14:paraId="3CA11FC0" w14:textId="77777777" w:rsidR="007F338E" w:rsidRPr="00C23207" w:rsidRDefault="007F338E" w:rsidP="007F338E">
      <w:pPr>
        <w:pStyle w:val="Default"/>
        <w:rPr>
          <w:rFonts w:hAnsi="ＭＳ 明朝"/>
          <w:sz w:val="23"/>
          <w:szCs w:val="23"/>
        </w:rPr>
      </w:pPr>
      <w:r w:rsidRPr="00C23207">
        <w:rPr>
          <w:rFonts w:hAnsi="ＭＳ 明朝" w:hint="eastAsia"/>
          <w:sz w:val="23"/>
          <w:szCs w:val="23"/>
        </w:rPr>
        <w:t>（５）審査について</w:t>
      </w:r>
      <w:r w:rsidRPr="00C23207">
        <w:rPr>
          <w:rFonts w:hAnsi="ＭＳ 明朝"/>
          <w:sz w:val="23"/>
          <w:szCs w:val="23"/>
        </w:rPr>
        <w:t xml:space="preserve"> </w:t>
      </w:r>
    </w:p>
    <w:p w14:paraId="565A6B5D" w14:textId="18A5B40F" w:rsidR="007F338E" w:rsidRPr="00C23207" w:rsidRDefault="007F338E" w:rsidP="0022489C">
      <w:pPr>
        <w:pStyle w:val="Default"/>
        <w:ind w:leftChars="100" w:left="210" w:firstLineChars="100" w:firstLine="230"/>
        <w:rPr>
          <w:rFonts w:hAnsi="ＭＳ 明朝" w:hint="eastAsia"/>
          <w:sz w:val="23"/>
          <w:szCs w:val="23"/>
        </w:rPr>
      </w:pPr>
      <w:r w:rsidRPr="00C23207">
        <w:rPr>
          <w:rFonts w:hAnsi="ＭＳ 明朝" w:hint="eastAsia"/>
          <w:sz w:val="23"/>
          <w:szCs w:val="23"/>
        </w:rPr>
        <w:t>申請書類に著しい不備がある場合は、理由を示して、申請書類を返却することがあります。軽易な不備等については電話で連絡します。</w:t>
      </w:r>
      <w:r w:rsidRPr="00C23207">
        <w:rPr>
          <w:rFonts w:hAnsi="ＭＳ 明朝"/>
          <w:sz w:val="23"/>
          <w:szCs w:val="23"/>
        </w:rPr>
        <w:t xml:space="preserve"> </w:t>
      </w:r>
    </w:p>
    <w:p w14:paraId="65D5A972" w14:textId="77777777" w:rsidR="007F338E" w:rsidRPr="00C23207" w:rsidRDefault="007F338E" w:rsidP="0022489C">
      <w:pPr>
        <w:pStyle w:val="Default"/>
        <w:ind w:firstLineChars="200" w:firstLine="460"/>
        <w:rPr>
          <w:rFonts w:hAnsi="ＭＳ 明朝"/>
          <w:sz w:val="23"/>
          <w:szCs w:val="23"/>
        </w:rPr>
      </w:pPr>
      <w:r w:rsidRPr="00C23207">
        <w:rPr>
          <w:rFonts w:hAnsi="ＭＳ 明朝" w:hint="eastAsia"/>
          <w:sz w:val="23"/>
          <w:szCs w:val="23"/>
        </w:rPr>
        <w:t>事業所の現地調査は、広域連合で必要と認めたときにだけ行います。</w:t>
      </w:r>
      <w:r w:rsidRPr="00C23207">
        <w:rPr>
          <w:rFonts w:hAnsi="ＭＳ 明朝"/>
          <w:sz w:val="23"/>
          <w:szCs w:val="23"/>
        </w:rPr>
        <w:t xml:space="preserve"> </w:t>
      </w:r>
    </w:p>
    <w:p w14:paraId="50D27260" w14:textId="0F11B170" w:rsidR="007F338E" w:rsidRDefault="007F338E" w:rsidP="0022489C">
      <w:pPr>
        <w:pStyle w:val="Default"/>
        <w:ind w:firstLineChars="200" w:firstLine="460"/>
        <w:rPr>
          <w:rFonts w:hAnsi="ＭＳ 明朝"/>
          <w:sz w:val="23"/>
          <w:szCs w:val="23"/>
        </w:rPr>
      </w:pPr>
      <w:r w:rsidRPr="00C23207">
        <w:rPr>
          <w:rFonts w:hAnsi="ＭＳ 明朝" w:hint="eastAsia"/>
          <w:sz w:val="23"/>
          <w:szCs w:val="23"/>
        </w:rPr>
        <w:lastRenderedPageBreak/>
        <w:t>更新の決定通知は、有効期間満了日の直前に発出されます。</w:t>
      </w:r>
      <w:r w:rsidRPr="00C23207">
        <w:rPr>
          <w:rFonts w:hAnsi="ＭＳ 明朝"/>
          <w:sz w:val="23"/>
          <w:szCs w:val="23"/>
        </w:rPr>
        <w:t xml:space="preserve"> </w:t>
      </w:r>
    </w:p>
    <w:p w14:paraId="34D0BD07" w14:textId="77777777" w:rsidR="00C23207" w:rsidRPr="00C23207" w:rsidRDefault="00C23207" w:rsidP="00C23207">
      <w:pPr>
        <w:pStyle w:val="Default"/>
        <w:ind w:firstLineChars="100" w:firstLine="230"/>
        <w:rPr>
          <w:rFonts w:hAnsi="ＭＳ 明朝"/>
          <w:sz w:val="23"/>
          <w:szCs w:val="23"/>
        </w:rPr>
      </w:pPr>
    </w:p>
    <w:p w14:paraId="347A9F4C" w14:textId="5C0D53A2" w:rsidR="007F338E" w:rsidRPr="00C23207" w:rsidRDefault="002414CD" w:rsidP="007F338E">
      <w:pPr>
        <w:pStyle w:val="Default"/>
        <w:rPr>
          <w:rFonts w:hAnsi="ＭＳ 明朝"/>
          <w:sz w:val="23"/>
          <w:szCs w:val="23"/>
        </w:rPr>
      </w:pPr>
      <w:r>
        <w:rPr>
          <w:rFonts w:hAnsi="ＭＳ 明朝" w:hint="eastAsia"/>
          <w:sz w:val="23"/>
          <w:szCs w:val="23"/>
        </w:rPr>
        <w:t>３．</w:t>
      </w:r>
      <w:r w:rsidR="00C23207" w:rsidRPr="00C23207">
        <w:rPr>
          <w:rFonts w:hAnsi="ＭＳ 明朝" w:hint="eastAsia"/>
          <w:sz w:val="23"/>
          <w:szCs w:val="23"/>
        </w:rPr>
        <w:t>提出書類</w:t>
      </w:r>
      <w:r w:rsidR="007F338E" w:rsidRPr="00C23207">
        <w:rPr>
          <w:rFonts w:hAnsi="ＭＳ 明朝" w:hint="eastAsia"/>
          <w:sz w:val="23"/>
          <w:szCs w:val="23"/>
        </w:rPr>
        <w:t>の作成について</w:t>
      </w:r>
      <w:r w:rsidR="007F338E" w:rsidRPr="00C23207">
        <w:rPr>
          <w:rFonts w:hAnsi="ＭＳ 明朝"/>
          <w:sz w:val="23"/>
          <w:szCs w:val="23"/>
        </w:rPr>
        <w:t xml:space="preserve"> </w:t>
      </w:r>
    </w:p>
    <w:p w14:paraId="24E27408" w14:textId="6B84E14E" w:rsidR="007F338E" w:rsidRPr="00C23207" w:rsidRDefault="007F338E" w:rsidP="002414CD">
      <w:pPr>
        <w:pStyle w:val="Default"/>
        <w:ind w:leftChars="100" w:left="210" w:firstLineChars="100" w:firstLine="230"/>
        <w:rPr>
          <w:rFonts w:hAnsi="ＭＳ 明朝"/>
          <w:sz w:val="23"/>
          <w:szCs w:val="23"/>
        </w:rPr>
      </w:pPr>
      <w:r w:rsidRPr="00C23207">
        <w:rPr>
          <w:rFonts w:hAnsi="ＭＳ 明朝" w:hint="eastAsia"/>
          <w:sz w:val="23"/>
          <w:szCs w:val="23"/>
        </w:rPr>
        <w:t>次に①から</w:t>
      </w:r>
      <w:r w:rsidR="002414CD">
        <w:rPr>
          <w:rFonts w:hAnsi="ＭＳ 明朝" w:hint="eastAsia"/>
          <w:sz w:val="23"/>
          <w:szCs w:val="23"/>
        </w:rPr>
        <w:t>⑨</w:t>
      </w:r>
      <w:r w:rsidRPr="00C23207">
        <w:rPr>
          <w:rFonts w:hAnsi="ＭＳ 明朝" w:hint="eastAsia"/>
          <w:sz w:val="23"/>
          <w:szCs w:val="23"/>
        </w:rPr>
        <w:t>までの書類について、</w:t>
      </w:r>
      <w:r w:rsidR="00AD44AF">
        <w:rPr>
          <w:rFonts w:hAnsi="ＭＳ 明朝" w:hint="eastAsia"/>
          <w:sz w:val="23"/>
          <w:szCs w:val="23"/>
        </w:rPr>
        <w:t>別紙「</w:t>
      </w:r>
      <w:r w:rsidR="00AD44AF" w:rsidRPr="00AD44AF">
        <w:rPr>
          <w:rFonts w:hAnsi="ＭＳ 明朝" w:hint="eastAsia"/>
          <w:sz w:val="23"/>
          <w:szCs w:val="23"/>
        </w:rPr>
        <w:t>添付書類・</w:t>
      </w:r>
      <w:r w:rsidR="00AD44AF">
        <w:rPr>
          <w:rFonts w:hAnsi="ＭＳ 明朝" w:hint="eastAsia"/>
          <w:sz w:val="23"/>
          <w:szCs w:val="23"/>
        </w:rPr>
        <w:t>チェックリスト」にて添付漏れがないか確認（☑を記載）の上、</w:t>
      </w:r>
      <w:r w:rsidR="00AD44AF" w:rsidRPr="00AD44AF">
        <w:rPr>
          <w:rFonts w:hAnsi="ＭＳ 明朝" w:hint="eastAsia"/>
          <w:sz w:val="23"/>
          <w:szCs w:val="23"/>
        </w:rPr>
        <w:t>添付書類・</w:t>
      </w:r>
      <w:r w:rsidR="00AD44AF">
        <w:rPr>
          <w:rFonts w:hAnsi="ＭＳ 明朝" w:hint="eastAsia"/>
          <w:sz w:val="23"/>
          <w:szCs w:val="23"/>
        </w:rPr>
        <w:t>チェックリストと一緒に</w:t>
      </w:r>
      <w:r w:rsidRPr="00C23207">
        <w:rPr>
          <w:rFonts w:hAnsi="ＭＳ 明朝" w:hint="eastAsia"/>
          <w:sz w:val="23"/>
          <w:szCs w:val="23"/>
        </w:rPr>
        <w:t>提出してください。</w:t>
      </w:r>
      <w:r w:rsidRPr="00C23207">
        <w:rPr>
          <w:rFonts w:hAnsi="ＭＳ 明朝"/>
          <w:sz w:val="23"/>
          <w:szCs w:val="23"/>
        </w:rPr>
        <w:t xml:space="preserve"> </w:t>
      </w:r>
    </w:p>
    <w:p w14:paraId="1E8A2788" w14:textId="3862903A" w:rsidR="007F338E" w:rsidRDefault="007F338E" w:rsidP="002414CD">
      <w:pPr>
        <w:pStyle w:val="Default"/>
        <w:ind w:leftChars="100" w:left="210" w:firstLineChars="100" w:firstLine="230"/>
        <w:rPr>
          <w:rFonts w:hAnsi="ＭＳ 明朝"/>
          <w:sz w:val="23"/>
          <w:szCs w:val="23"/>
        </w:rPr>
      </w:pPr>
      <w:r w:rsidRPr="00C23207">
        <w:rPr>
          <w:rFonts w:hAnsi="ＭＳ 明朝" w:hint="eastAsia"/>
          <w:sz w:val="23"/>
          <w:szCs w:val="23"/>
        </w:rPr>
        <w:t>なお、</w:t>
      </w:r>
      <w:r w:rsidR="00252774">
        <w:rPr>
          <w:rFonts w:hAnsi="ＭＳ 明朝" w:hint="eastAsia"/>
          <w:sz w:val="23"/>
          <w:szCs w:val="23"/>
        </w:rPr>
        <w:t>④</w:t>
      </w:r>
      <w:r w:rsidRPr="00C23207">
        <w:rPr>
          <w:rFonts w:hAnsi="ＭＳ 明朝" w:hint="eastAsia"/>
          <w:sz w:val="23"/>
          <w:szCs w:val="23"/>
        </w:rPr>
        <w:t>～</w:t>
      </w:r>
      <w:r w:rsidR="002414CD">
        <w:rPr>
          <w:rFonts w:hAnsi="ＭＳ 明朝" w:hint="eastAsia"/>
          <w:sz w:val="23"/>
          <w:szCs w:val="23"/>
        </w:rPr>
        <w:t>⑨</w:t>
      </w:r>
      <w:r w:rsidRPr="00C23207">
        <w:rPr>
          <w:rFonts w:hAnsi="ＭＳ 明朝" w:hint="eastAsia"/>
          <w:sz w:val="23"/>
          <w:szCs w:val="23"/>
        </w:rPr>
        <w:t>について、新規指定申請の際に既に提出している書類の内容と変更がない場合、又は既に提出している変更届及び添付書類の内容と変更がない</w:t>
      </w:r>
      <w:r w:rsidR="002414CD">
        <w:rPr>
          <w:rFonts w:hAnsi="ＭＳ 明朝" w:hint="eastAsia"/>
          <w:sz w:val="23"/>
          <w:szCs w:val="23"/>
        </w:rPr>
        <w:t xml:space="preserve">　</w:t>
      </w:r>
      <w:r w:rsidRPr="00C23207">
        <w:rPr>
          <w:rFonts w:hAnsi="ＭＳ 明朝" w:hint="eastAsia"/>
          <w:sz w:val="23"/>
          <w:szCs w:val="23"/>
        </w:rPr>
        <w:t>場合は、提出を省略できます。</w:t>
      </w:r>
    </w:p>
    <w:p w14:paraId="6A69CCCD" w14:textId="77777777" w:rsidR="00AD44AF" w:rsidRPr="00C23207" w:rsidRDefault="00AD44AF" w:rsidP="00C23207">
      <w:pPr>
        <w:pStyle w:val="Default"/>
        <w:ind w:firstLineChars="100" w:firstLine="230"/>
        <w:rPr>
          <w:rFonts w:hAnsi="ＭＳ 明朝"/>
          <w:sz w:val="23"/>
          <w:szCs w:val="23"/>
        </w:rPr>
      </w:pPr>
    </w:p>
    <w:p w14:paraId="351B50F7" w14:textId="41D4B1A6" w:rsidR="007F338E" w:rsidRPr="00C23207" w:rsidRDefault="007F338E" w:rsidP="002414CD">
      <w:pPr>
        <w:pStyle w:val="Default"/>
        <w:spacing w:after="123"/>
        <w:ind w:firstLineChars="100" w:firstLine="230"/>
        <w:rPr>
          <w:rFonts w:hAnsi="ＭＳ 明朝"/>
          <w:sz w:val="23"/>
          <w:szCs w:val="23"/>
        </w:rPr>
      </w:pPr>
      <w:r w:rsidRPr="00C23207">
        <w:rPr>
          <w:rFonts w:hAnsi="ＭＳ 明朝" w:hint="eastAsia"/>
          <w:sz w:val="23"/>
          <w:szCs w:val="23"/>
        </w:rPr>
        <w:t>①</w:t>
      </w:r>
      <w:r w:rsidRPr="00C23207">
        <w:rPr>
          <w:rFonts w:hAnsi="ＭＳ 明朝"/>
          <w:sz w:val="23"/>
          <w:szCs w:val="23"/>
        </w:rPr>
        <w:t xml:space="preserve"> </w:t>
      </w:r>
      <w:r w:rsidR="002414CD">
        <w:rPr>
          <w:rFonts w:hAnsi="ＭＳ 明朝" w:hint="eastAsia"/>
          <w:sz w:val="23"/>
          <w:szCs w:val="23"/>
        </w:rPr>
        <w:t>指定</w:t>
      </w:r>
      <w:r w:rsidRPr="00C23207">
        <w:rPr>
          <w:rFonts w:hAnsi="ＭＳ 明朝" w:hint="eastAsia"/>
          <w:sz w:val="23"/>
          <w:szCs w:val="23"/>
        </w:rPr>
        <w:t>更新申請書</w:t>
      </w:r>
      <w:r w:rsidRPr="00C23207">
        <w:rPr>
          <w:rFonts w:hAnsi="ＭＳ 明朝"/>
          <w:sz w:val="23"/>
          <w:szCs w:val="23"/>
        </w:rPr>
        <w:t xml:space="preserve"> </w:t>
      </w:r>
    </w:p>
    <w:p w14:paraId="73FDF549" w14:textId="77777777" w:rsidR="007F338E" w:rsidRPr="00C23207" w:rsidRDefault="007F338E" w:rsidP="002414CD">
      <w:pPr>
        <w:pStyle w:val="Default"/>
        <w:spacing w:after="123"/>
        <w:ind w:firstLineChars="100" w:firstLine="230"/>
        <w:rPr>
          <w:rFonts w:hAnsi="ＭＳ 明朝"/>
          <w:sz w:val="23"/>
          <w:szCs w:val="23"/>
        </w:rPr>
      </w:pPr>
      <w:r w:rsidRPr="00C23207">
        <w:rPr>
          <w:rFonts w:hAnsi="ＭＳ 明朝" w:hint="eastAsia"/>
          <w:sz w:val="23"/>
          <w:szCs w:val="23"/>
        </w:rPr>
        <w:t>②</w:t>
      </w:r>
      <w:r w:rsidRPr="00C23207">
        <w:rPr>
          <w:rFonts w:hAnsi="ＭＳ 明朝"/>
          <w:sz w:val="23"/>
          <w:szCs w:val="23"/>
        </w:rPr>
        <w:t xml:space="preserve"> </w:t>
      </w:r>
      <w:r w:rsidRPr="00C23207">
        <w:rPr>
          <w:rFonts w:hAnsi="ＭＳ 明朝" w:hint="eastAsia"/>
          <w:sz w:val="23"/>
          <w:szCs w:val="23"/>
        </w:rPr>
        <w:t>各事業の「付表」</w:t>
      </w:r>
      <w:r w:rsidRPr="00C23207">
        <w:rPr>
          <w:rFonts w:hAnsi="ＭＳ 明朝"/>
          <w:sz w:val="23"/>
          <w:szCs w:val="23"/>
        </w:rPr>
        <w:t xml:space="preserve"> </w:t>
      </w:r>
    </w:p>
    <w:p w14:paraId="5C3C76C6" w14:textId="5B869165" w:rsidR="00252774" w:rsidRDefault="007F338E" w:rsidP="002414CD">
      <w:pPr>
        <w:pStyle w:val="Default"/>
        <w:spacing w:after="123"/>
        <w:ind w:firstLineChars="100" w:firstLine="230"/>
        <w:rPr>
          <w:rFonts w:hAnsi="ＭＳ 明朝"/>
          <w:sz w:val="23"/>
          <w:szCs w:val="23"/>
        </w:rPr>
      </w:pPr>
      <w:r w:rsidRPr="00C23207">
        <w:rPr>
          <w:rFonts w:hAnsi="ＭＳ 明朝" w:hint="eastAsia"/>
          <w:sz w:val="23"/>
          <w:szCs w:val="23"/>
        </w:rPr>
        <w:t>③</w:t>
      </w:r>
      <w:r w:rsidRPr="00C23207">
        <w:rPr>
          <w:rFonts w:hAnsi="ＭＳ 明朝"/>
          <w:sz w:val="23"/>
          <w:szCs w:val="23"/>
        </w:rPr>
        <w:t xml:space="preserve"> </w:t>
      </w:r>
      <w:r w:rsidR="00252774" w:rsidRPr="00C23207">
        <w:rPr>
          <w:rFonts w:hAnsi="ＭＳ 明朝" w:hint="eastAsia"/>
          <w:sz w:val="23"/>
          <w:szCs w:val="23"/>
        </w:rPr>
        <w:t>誓約書</w:t>
      </w:r>
    </w:p>
    <w:p w14:paraId="643E5DC6" w14:textId="25E537C8" w:rsidR="00252774" w:rsidRDefault="00252774" w:rsidP="002414CD">
      <w:pPr>
        <w:pStyle w:val="Default"/>
        <w:spacing w:after="123"/>
        <w:ind w:firstLineChars="100" w:firstLine="230"/>
        <w:rPr>
          <w:rFonts w:hAnsi="ＭＳ 明朝"/>
          <w:sz w:val="23"/>
          <w:szCs w:val="23"/>
        </w:rPr>
      </w:pPr>
      <w:r>
        <w:rPr>
          <w:rFonts w:hAnsi="ＭＳ 明朝" w:hint="eastAsia"/>
          <w:sz w:val="23"/>
          <w:szCs w:val="23"/>
        </w:rPr>
        <w:t>④ 登記事項証明書又は条例等</w:t>
      </w:r>
    </w:p>
    <w:p w14:paraId="70B7DE63" w14:textId="17AFF2D7" w:rsidR="007F338E" w:rsidRPr="00C23207" w:rsidRDefault="00252774" w:rsidP="002414CD">
      <w:pPr>
        <w:pStyle w:val="Default"/>
        <w:spacing w:after="123"/>
        <w:ind w:firstLineChars="100" w:firstLine="230"/>
        <w:rPr>
          <w:rFonts w:hAnsi="ＭＳ 明朝"/>
          <w:sz w:val="23"/>
          <w:szCs w:val="23"/>
        </w:rPr>
      </w:pPr>
      <w:r>
        <w:rPr>
          <w:rFonts w:hAnsi="ＭＳ 明朝" w:hint="eastAsia"/>
          <w:sz w:val="23"/>
          <w:szCs w:val="23"/>
        </w:rPr>
        <w:t>⑤</w:t>
      </w:r>
      <w:r>
        <w:rPr>
          <w:rFonts w:hAnsi="ＭＳ 明朝"/>
          <w:sz w:val="23"/>
          <w:szCs w:val="23"/>
        </w:rPr>
        <w:t xml:space="preserve"> </w:t>
      </w:r>
      <w:r w:rsidR="007F338E" w:rsidRPr="00C23207">
        <w:rPr>
          <w:rFonts w:hAnsi="ＭＳ 明朝" w:hint="eastAsia"/>
          <w:sz w:val="23"/>
          <w:szCs w:val="23"/>
        </w:rPr>
        <w:t>従業者の勤務体制及び勤務形態一覧表</w:t>
      </w:r>
      <w:r w:rsidR="007F338E" w:rsidRPr="00C23207">
        <w:rPr>
          <w:rFonts w:hAnsi="ＭＳ 明朝"/>
          <w:sz w:val="23"/>
          <w:szCs w:val="23"/>
        </w:rPr>
        <w:t xml:space="preserve"> </w:t>
      </w:r>
    </w:p>
    <w:p w14:paraId="58DB7952" w14:textId="403A8821" w:rsidR="007F338E" w:rsidRPr="00252774" w:rsidRDefault="00252774" w:rsidP="002414CD">
      <w:pPr>
        <w:pStyle w:val="Default"/>
        <w:spacing w:after="123"/>
        <w:ind w:firstLineChars="100" w:firstLine="230"/>
        <w:rPr>
          <w:rFonts w:hAnsi="ＭＳ 明朝"/>
          <w:color w:val="auto"/>
          <w:sz w:val="23"/>
          <w:szCs w:val="23"/>
        </w:rPr>
      </w:pPr>
      <w:r w:rsidRPr="00252774">
        <w:rPr>
          <w:rFonts w:hAnsi="ＭＳ 明朝" w:hint="eastAsia"/>
          <w:color w:val="auto"/>
          <w:sz w:val="23"/>
          <w:szCs w:val="23"/>
        </w:rPr>
        <w:t xml:space="preserve">⑥ </w:t>
      </w:r>
      <w:r>
        <w:rPr>
          <w:rFonts w:hAnsi="ＭＳ 明朝" w:hint="eastAsia"/>
          <w:color w:val="auto"/>
          <w:sz w:val="23"/>
          <w:szCs w:val="23"/>
        </w:rPr>
        <w:t>サービス提供責任者の経歴書　※介護予防訪問介護相当サービスのみ</w:t>
      </w:r>
    </w:p>
    <w:p w14:paraId="76CA1447" w14:textId="4C9EAD1E" w:rsidR="007F338E" w:rsidRDefault="00252774" w:rsidP="002414CD">
      <w:pPr>
        <w:pStyle w:val="Default"/>
        <w:spacing w:after="123"/>
        <w:ind w:firstLineChars="100" w:firstLine="230"/>
        <w:rPr>
          <w:rFonts w:hAnsi="ＭＳ 明朝"/>
          <w:color w:val="auto"/>
          <w:sz w:val="23"/>
          <w:szCs w:val="23"/>
        </w:rPr>
      </w:pPr>
      <w:r w:rsidRPr="00252774">
        <w:rPr>
          <w:rFonts w:hAnsi="ＭＳ 明朝" w:hint="eastAsia"/>
          <w:color w:val="auto"/>
          <w:sz w:val="23"/>
          <w:szCs w:val="23"/>
        </w:rPr>
        <w:t xml:space="preserve">⑦ </w:t>
      </w:r>
      <w:r>
        <w:rPr>
          <w:rFonts w:hAnsi="ＭＳ 明朝" w:hint="eastAsia"/>
          <w:color w:val="auto"/>
          <w:sz w:val="23"/>
          <w:szCs w:val="23"/>
        </w:rPr>
        <w:t>平面図</w:t>
      </w:r>
    </w:p>
    <w:p w14:paraId="57DBC2A0" w14:textId="0C4407C2" w:rsidR="007F338E" w:rsidRDefault="00252774" w:rsidP="002414CD">
      <w:pPr>
        <w:pStyle w:val="Default"/>
        <w:spacing w:after="123"/>
        <w:ind w:firstLineChars="100" w:firstLine="230"/>
        <w:rPr>
          <w:rFonts w:hAnsi="ＭＳ 明朝"/>
          <w:color w:val="auto"/>
          <w:sz w:val="23"/>
          <w:szCs w:val="23"/>
        </w:rPr>
      </w:pPr>
      <w:r>
        <w:rPr>
          <w:rFonts w:hAnsi="ＭＳ 明朝" w:hint="eastAsia"/>
          <w:color w:val="auto"/>
          <w:sz w:val="23"/>
          <w:szCs w:val="23"/>
        </w:rPr>
        <w:t>⑧</w:t>
      </w:r>
      <w:r w:rsidR="002414CD">
        <w:rPr>
          <w:rFonts w:hAnsi="ＭＳ 明朝" w:hint="eastAsia"/>
          <w:color w:val="auto"/>
          <w:sz w:val="23"/>
          <w:szCs w:val="23"/>
        </w:rPr>
        <w:t xml:space="preserve"> </w:t>
      </w:r>
      <w:r w:rsidRPr="00252774">
        <w:rPr>
          <w:rFonts w:hAnsi="ＭＳ 明朝" w:hint="eastAsia"/>
          <w:color w:val="auto"/>
          <w:sz w:val="23"/>
          <w:szCs w:val="23"/>
        </w:rPr>
        <w:t>運営規程</w:t>
      </w:r>
    </w:p>
    <w:p w14:paraId="2998A866" w14:textId="28EA4FD5" w:rsidR="00252774" w:rsidRPr="00252774" w:rsidRDefault="002414CD" w:rsidP="002414CD">
      <w:pPr>
        <w:pStyle w:val="Default"/>
        <w:spacing w:after="123"/>
        <w:ind w:firstLineChars="100" w:firstLine="230"/>
        <w:rPr>
          <w:rFonts w:hAnsi="ＭＳ 明朝"/>
          <w:color w:val="auto"/>
          <w:sz w:val="23"/>
          <w:szCs w:val="23"/>
        </w:rPr>
      </w:pPr>
      <w:r>
        <w:rPr>
          <w:rFonts w:hAnsi="ＭＳ 明朝" w:hint="eastAsia"/>
          <w:color w:val="auto"/>
          <w:sz w:val="23"/>
          <w:szCs w:val="23"/>
        </w:rPr>
        <w:t xml:space="preserve">⑨ </w:t>
      </w:r>
      <w:r w:rsidR="00252774">
        <w:rPr>
          <w:rFonts w:hAnsi="ＭＳ 明朝" w:hint="eastAsia"/>
          <w:color w:val="auto"/>
          <w:sz w:val="23"/>
          <w:szCs w:val="23"/>
        </w:rPr>
        <w:t>利用者からの苦情を処理するために講ずる措置の概要</w:t>
      </w:r>
    </w:p>
    <w:p w14:paraId="71ED22BA" w14:textId="315A1C41" w:rsidR="00C23207" w:rsidRDefault="00C23207" w:rsidP="007F338E">
      <w:pPr>
        <w:pStyle w:val="Default"/>
        <w:rPr>
          <w:rFonts w:hAnsi="ＭＳ 明朝"/>
          <w:sz w:val="23"/>
          <w:szCs w:val="23"/>
        </w:rPr>
      </w:pPr>
    </w:p>
    <w:p w14:paraId="612E7C85" w14:textId="47172943" w:rsidR="00C23207" w:rsidRDefault="002414CD" w:rsidP="007F338E">
      <w:pPr>
        <w:pStyle w:val="Default"/>
        <w:rPr>
          <w:rFonts w:hAnsi="ＭＳ 明朝"/>
          <w:sz w:val="23"/>
          <w:szCs w:val="23"/>
        </w:rPr>
      </w:pPr>
      <w:r>
        <w:rPr>
          <w:rFonts w:hAnsi="ＭＳ 明朝" w:hint="eastAsia"/>
          <w:sz w:val="23"/>
          <w:szCs w:val="23"/>
        </w:rPr>
        <w:t>４．</w:t>
      </w:r>
      <w:r w:rsidR="00C23207" w:rsidRPr="00C23207">
        <w:rPr>
          <w:rFonts w:hAnsi="ＭＳ 明朝" w:hint="eastAsia"/>
          <w:sz w:val="23"/>
          <w:szCs w:val="23"/>
        </w:rPr>
        <w:t>その他の留意事項</w:t>
      </w:r>
      <w:r w:rsidR="00C23207" w:rsidRPr="00C23207">
        <w:rPr>
          <w:rFonts w:hAnsi="ＭＳ 明朝"/>
          <w:sz w:val="23"/>
          <w:szCs w:val="23"/>
        </w:rPr>
        <w:t xml:space="preserve"> </w:t>
      </w:r>
    </w:p>
    <w:p w14:paraId="7B17E1C3" w14:textId="77777777" w:rsidR="00C23207" w:rsidRDefault="00C23207" w:rsidP="007F338E">
      <w:pPr>
        <w:pStyle w:val="Default"/>
        <w:rPr>
          <w:rFonts w:hAnsi="ＭＳ 明朝"/>
          <w:sz w:val="23"/>
          <w:szCs w:val="23"/>
        </w:rPr>
      </w:pPr>
      <w:r w:rsidRPr="00C23207">
        <w:rPr>
          <w:rFonts w:hAnsi="ＭＳ 明朝"/>
          <w:sz w:val="23"/>
          <w:szCs w:val="23"/>
        </w:rPr>
        <w:t xml:space="preserve">（１） 休止中の事業所について </w:t>
      </w:r>
    </w:p>
    <w:p w14:paraId="6441CF89" w14:textId="40055441" w:rsidR="00C23207" w:rsidRDefault="00C23207" w:rsidP="002414CD">
      <w:pPr>
        <w:pStyle w:val="Default"/>
        <w:ind w:leftChars="150" w:left="315" w:firstLineChars="100" w:firstLine="230"/>
        <w:rPr>
          <w:rFonts w:hAnsi="ＭＳ 明朝"/>
          <w:sz w:val="23"/>
          <w:szCs w:val="23"/>
        </w:rPr>
      </w:pPr>
      <w:r w:rsidRPr="00C23207">
        <w:rPr>
          <w:rFonts w:hAnsi="ＭＳ 明朝"/>
          <w:sz w:val="23"/>
          <w:szCs w:val="23"/>
        </w:rPr>
        <w:t>休止中の事業所は、指定基準を満たしていることは想定できないので、休止したまま指定の更新を受けることはできません。</w:t>
      </w:r>
    </w:p>
    <w:p w14:paraId="293D1571" w14:textId="5E96BFD0" w:rsidR="00C23207" w:rsidRDefault="00C23207" w:rsidP="002414CD">
      <w:pPr>
        <w:pStyle w:val="Default"/>
        <w:ind w:leftChars="100" w:left="210"/>
        <w:rPr>
          <w:rFonts w:hAnsi="ＭＳ 明朝"/>
          <w:sz w:val="23"/>
          <w:szCs w:val="23"/>
        </w:rPr>
      </w:pPr>
      <w:r w:rsidRPr="00C23207">
        <w:rPr>
          <w:rFonts w:hAnsi="ＭＳ 明朝"/>
          <w:sz w:val="23"/>
          <w:szCs w:val="23"/>
        </w:rPr>
        <w:t xml:space="preserve"> </w:t>
      </w:r>
      <w:r w:rsidR="002414CD">
        <w:rPr>
          <w:rFonts w:hAnsi="ＭＳ 明朝" w:hint="eastAsia"/>
          <w:sz w:val="23"/>
          <w:szCs w:val="23"/>
        </w:rPr>
        <w:t xml:space="preserve">　</w:t>
      </w:r>
      <w:r w:rsidR="002414CD">
        <w:rPr>
          <w:rFonts w:hAnsi="ＭＳ 明朝"/>
          <w:sz w:val="23"/>
          <w:szCs w:val="23"/>
        </w:rPr>
        <w:t xml:space="preserve"> </w:t>
      </w:r>
      <w:r w:rsidRPr="00C23207">
        <w:rPr>
          <w:rFonts w:hAnsi="ＭＳ 明朝"/>
          <w:sz w:val="23"/>
          <w:szCs w:val="23"/>
        </w:rPr>
        <w:t xml:space="preserve">ただし、有効期間満了日までに指定基準を満たし、再開届出書が受理されれば、更新申請をすることができます。 </w:t>
      </w:r>
    </w:p>
    <w:p w14:paraId="00C33412" w14:textId="77E88EC4" w:rsidR="00C23207" w:rsidRDefault="00C23207" w:rsidP="00C23207">
      <w:pPr>
        <w:pStyle w:val="Default"/>
        <w:rPr>
          <w:rFonts w:hAnsi="ＭＳ 明朝"/>
          <w:sz w:val="23"/>
          <w:szCs w:val="23"/>
        </w:rPr>
      </w:pPr>
      <w:r w:rsidRPr="00C23207">
        <w:rPr>
          <w:rFonts w:hAnsi="ＭＳ 明朝"/>
          <w:sz w:val="23"/>
          <w:szCs w:val="23"/>
        </w:rPr>
        <w:t>（２） 更新申請後に変更</w:t>
      </w:r>
      <w:r w:rsidR="005E600A">
        <w:rPr>
          <w:rFonts w:hAnsi="ＭＳ 明朝" w:hint="eastAsia"/>
          <w:sz w:val="23"/>
          <w:szCs w:val="23"/>
        </w:rPr>
        <w:t>が</w:t>
      </w:r>
      <w:r w:rsidRPr="00C23207">
        <w:rPr>
          <w:rFonts w:hAnsi="ＭＳ 明朝"/>
          <w:sz w:val="23"/>
          <w:szCs w:val="23"/>
        </w:rPr>
        <w:t xml:space="preserve">生じた場合について </w:t>
      </w:r>
    </w:p>
    <w:p w14:paraId="68FAA5A1" w14:textId="285BE8A8" w:rsidR="00C23207" w:rsidRPr="00C23207" w:rsidRDefault="00C23207" w:rsidP="002414CD">
      <w:pPr>
        <w:pStyle w:val="Default"/>
        <w:ind w:leftChars="150" w:left="315" w:firstLineChars="100" w:firstLine="230"/>
        <w:rPr>
          <w:rFonts w:hAnsi="ＭＳ 明朝"/>
          <w:sz w:val="23"/>
          <w:szCs w:val="23"/>
        </w:rPr>
      </w:pPr>
      <w:r w:rsidRPr="00C23207">
        <w:rPr>
          <w:rFonts w:hAnsi="ＭＳ 明朝"/>
          <w:sz w:val="23"/>
          <w:szCs w:val="23"/>
        </w:rPr>
        <w:t>更新申請後、更新決定がされるまでの間に、更新申請書やその添付書類に記載した事項に変更が生じた場合でも、差し替えをする必要はありません。通常どおり、変更届出書を提出してください。</w:t>
      </w:r>
    </w:p>
    <w:p w14:paraId="24C652FC" w14:textId="77777777" w:rsidR="007F338E" w:rsidRPr="00C23207" w:rsidRDefault="007F338E" w:rsidP="007F338E">
      <w:pPr>
        <w:pStyle w:val="Default"/>
        <w:rPr>
          <w:rFonts w:hAnsi="ＭＳ 明朝"/>
          <w:sz w:val="23"/>
          <w:szCs w:val="23"/>
        </w:rPr>
      </w:pPr>
    </w:p>
    <w:sectPr w:rsidR="007F338E" w:rsidRPr="00C23207" w:rsidSect="00C23207">
      <w:headerReference w:type="default" r:id="rId6"/>
      <w:pgSz w:w="11906" w:h="16838"/>
      <w:pgMar w:top="1560"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DB8D8" w14:textId="77777777" w:rsidR="00C23207" w:rsidRDefault="00C23207" w:rsidP="00C23207">
      <w:r>
        <w:separator/>
      </w:r>
    </w:p>
  </w:endnote>
  <w:endnote w:type="continuationSeparator" w:id="0">
    <w:p w14:paraId="1DFCBD97" w14:textId="77777777" w:rsidR="00C23207" w:rsidRDefault="00C23207" w:rsidP="00C23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0911A" w14:textId="77777777" w:rsidR="00C23207" w:rsidRDefault="00C23207" w:rsidP="00C23207">
      <w:r>
        <w:separator/>
      </w:r>
    </w:p>
  </w:footnote>
  <w:footnote w:type="continuationSeparator" w:id="0">
    <w:p w14:paraId="302D711A" w14:textId="77777777" w:rsidR="00C23207" w:rsidRDefault="00C23207" w:rsidP="00C232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9D7DC" w14:textId="0B0350D3" w:rsidR="0089633C" w:rsidRDefault="0089633C">
    <w:pPr>
      <w:pStyle w:val="a3"/>
    </w:pPr>
    <w:r>
      <w:rPr>
        <w:rFonts w:hint="eastAsia"/>
      </w:rPr>
      <w:t>【介護予防・日常生活支援総合事業分】</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E5E"/>
    <w:rsid w:val="0022489C"/>
    <w:rsid w:val="002414CD"/>
    <w:rsid w:val="00252774"/>
    <w:rsid w:val="003A5651"/>
    <w:rsid w:val="005E600A"/>
    <w:rsid w:val="00722C6C"/>
    <w:rsid w:val="007B7A27"/>
    <w:rsid w:val="007F338E"/>
    <w:rsid w:val="0089633C"/>
    <w:rsid w:val="00AD44AF"/>
    <w:rsid w:val="00BB423F"/>
    <w:rsid w:val="00BD5F9C"/>
    <w:rsid w:val="00C23207"/>
    <w:rsid w:val="00C72E5E"/>
    <w:rsid w:val="00D72675"/>
    <w:rsid w:val="00D80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911622D"/>
  <w15:chartTrackingRefBased/>
  <w15:docId w15:val="{C8EE90AD-B8E0-4B96-A6D2-4D9CE532E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F338E"/>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C23207"/>
    <w:pPr>
      <w:tabs>
        <w:tab w:val="center" w:pos="4252"/>
        <w:tab w:val="right" w:pos="8504"/>
      </w:tabs>
      <w:snapToGrid w:val="0"/>
    </w:pPr>
  </w:style>
  <w:style w:type="character" w:customStyle="1" w:styleId="a4">
    <w:name w:val="ヘッダー (文字)"/>
    <w:basedOn w:val="a0"/>
    <w:link w:val="a3"/>
    <w:uiPriority w:val="99"/>
    <w:rsid w:val="00C23207"/>
  </w:style>
  <w:style w:type="paragraph" w:styleId="a5">
    <w:name w:val="footer"/>
    <w:basedOn w:val="a"/>
    <w:link w:val="a6"/>
    <w:uiPriority w:val="99"/>
    <w:unhideWhenUsed/>
    <w:rsid w:val="00C23207"/>
    <w:pPr>
      <w:tabs>
        <w:tab w:val="center" w:pos="4252"/>
        <w:tab w:val="right" w:pos="8504"/>
      </w:tabs>
      <w:snapToGrid w:val="0"/>
    </w:pPr>
  </w:style>
  <w:style w:type="character" w:customStyle="1" w:styleId="a6">
    <w:name w:val="フッター (文字)"/>
    <w:basedOn w:val="a0"/>
    <w:link w:val="a5"/>
    <w:uiPriority w:val="99"/>
    <w:rsid w:val="00C23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191</Words>
  <Characters>1092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伊藤昭平</dc:creator>
  <cp:keywords/>
  <dc:description/>
  <cp:lastModifiedBy>吉野 恵実</cp:lastModifiedBy>
  <cp:revision>14</cp:revision>
  <cp:lastPrinted>2023-12-26T02:35:00Z</cp:lastPrinted>
  <dcterms:created xsi:type="dcterms:W3CDTF">2019-07-23T06:28:00Z</dcterms:created>
  <dcterms:modified xsi:type="dcterms:W3CDTF">2023-12-26T07:29:00Z</dcterms:modified>
</cp:coreProperties>
</file>